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F3" w:rsidRDefault="00A529F3" w:rsidP="00A529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План мероприятий «День правовой помощи детям»</w:t>
      </w:r>
    </w:p>
    <w:p w:rsidR="00A529F3" w:rsidRDefault="00A529F3" w:rsidP="00A529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МКДОУ Зареченский детский сад  (15.11.2021 – 18.11.2021г)</w:t>
      </w:r>
    </w:p>
    <w:p w:rsidR="00A529F3" w:rsidRDefault="00A529F3" w:rsidP="00A529F3">
      <w:pPr>
        <w:spacing w:after="0" w:line="240" w:lineRule="auto"/>
        <w:ind w:firstLine="708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>
        <w:rPr>
          <w:rFonts w:ascii="Times New Roman" w:eastAsia="Calibri" w:hAnsi="Times New Roman" w:cs="Times New Roman"/>
          <w:lang w:eastAsia="en-US"/>
        </w:rPr>
        <w:t>познакомить и закрепить знания детей с их  правами и обязанностями. Провести просветительскую работу с родителями (законными представителями)  и педагогами по вопросам правового воспитания.</w:t>
      </w:r>
    </w:p>
    <w:tbl>
      <w:tblPr>
        <w:tblStyle w:val="a4"/>
        <w:tblW w:w="0" w:type="auto"/>
        <w:tblInd w:w="0" w:type="dxa"/>
        <w:tblLook w:val="04A0"/>
      </w:tblPr>
      <w:tblGrid>
        <w:gridCol w:w="4361"/>
        <w:gridCol w:w="1690"/>
        <w:gridCol w:w="294"/>
        <w:gridCol w:w="1134"/>
        <w:gridCol w:w="2092"/>
      </w:tblGrid>
      <w:tr w:rsidR="00A529F3" w:rsidTr="00A529F3">
        <w:tc>
          <w:tcPr>
            <w:tcW w:w="957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воспитанниками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</w:rPr>
            </w:pPr>
            <w:r>
              <w:rPr>
                <w:rFonts w:eastAsiaTheme="minorEastAsia"/>
              </w:rPr>
              <w:t>Беседы с детьми.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</w:rPr>
            </w:pPr>
            <w:r>
              <w:rPr>
                <w:rFonts w:eastAsiaTheme="minorEastAsia"/>
              </w:rPr>
              <w:t>- Знакомство с правами человека на примере любимых сказок, произведений (</w:t>
            </w:r>
            <w:proofErr w:type="spellStart"/>
            <w:r>
              <w:rPr>
                <w:rFonts w:eastAsiaTheme="minorEastAsia"/>
              </w:rPr>
              <w:t>мультимедийная</w:t>
            </w:r>
            <w:proofErr w:type="spellEnd"/>
            <w:r>
              <w:rPr>
                <w:rFonts w:eastAsiaTheme="minorEastAsia"/>
              </w:rPr>
              <w:t xml:space="preserve"> презентация)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</w:rPr>
            </w:pPr>
            <w:r>
              <w:rPr>
                <w:rFonts w:eastAsiaTheme="minorEastAsia"/>
              </w:rPr>
              <w:t>- «Я и мое имя»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eastAsiaTheme="minorEastAsia"/>
              </w:rPr>
              <w:t>- «Я – гражданин России»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«Мои права и обязанности»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Сюжетная игра «Доктор спешит к больному Мишке»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pStyle w:val="a3"/>
              <w:shd w:val="clear" w:color="auto" w:fill="FFFFFF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НОД в группах «О правах играя» </w:t>
            </w:r>
          </w:p>
          <w:p w:rsidR="00A529F3" w:rsidRDefault="00A529F3">
            <w:pPr>
              <w:pStyle w:val="a3"/>
              <w:shd w:val="clear" w:color="auto" w:fill="FFFFFF"/>
              <w:rPr>
                <w:rFonts w:eastAsiaTheme="minorEastAsi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 «Моя семья» 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rPr>
          <w:trHeight w:val="563"/>
        </w:trPr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  <w:jc w:val="both"/>
            </w:pPr>
            <w:r>
              <w:rPr>
                <w:rFonts w:eastAsiaTheme="minorEastAsia"/>
              </w:rPr>
              <w:t>Просмотр мультфильма «Мама для мамонтенка»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Просмотр мультфильма «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Азбука прав».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Игра-викторина «Мои права»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разновозрастная группа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A529F3" w:rsidTr="00A529F3">
        <w:tc>
          <w:tcPr>
            <w:tcW w:w="957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педагогами</w:t>
            </w: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воспитателей «Основные права ребенка в детском саду»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методической и художественной литературы в соответствии с тематикой проводимых мероприятий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</w:pPr>
            <w:r>
              <w:rPr>
                <w:rFonts w:ascii="Arial" w:hAnsi="Arial" w:cs="Arial"/>
                <w:sz w:val="17"/>
                <w:szCs w:val="17"/>
              </w:rPr>
              <w:br/>
            </w:r>
            <w:r>
              <w:rPr>
                <w:rFonts w:eastAsiaTheme="minorEastAsia"/>
              </w:rPr>
              <w:t>Деловая игра для педагогов «Знаем ли мы права ребенка»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«Защита прав и достоинства ребёнка – дошкольника»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957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Оформление информационного материала в уголке для родителей «Правовое воспитание дошкольников».  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lastRenderedPageBreak/>
              <w:t>Стендовая информация: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«Защита прав и достоинств ребенка в законодательных актах»,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«Конвенция о правах ребенка»,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«Создание благоприятной семейной атмосферы»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информационного стенда «Права ребенка»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 «Права и ответственность родителей по правам детей»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Памятка «Создание благоприятной атмосферы в семье»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Консультации для родителей (индивидуальные):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«Права и обязанности родителей»,</w:t>
            </w:r>
          </w:p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«Счастье ребенка зависит от родителей», «Конфликты с собственным ребенком и пути их разрешения»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9F3" w:rsidTr="00A529F3">
        <w:tc>
          <w:tcPr>
            <w:tcW w:w="957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Сайт </w:t>
            </w:r>
          </w:p>
        </w:tc>
      </w:tr>
      <w:tr w:rsidR="00A529F3" w:rsidTr="00A529F3">
        <w:tc>
          <w:tcPr>
            <w:tcW w:w="60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eastAsiaTheme="minorEastAsia"/>
                <w:sz w:val="22"/>
                <w:szCs w:val="22"/>
              </w:rPr>
              <w:t>Размещение плана мероприятий на официальном сайте ДОУ ко Дню правовой помощи детям</w:t>
            </w:r>
          </w:p>
        </w:tc>
        <w:tc>
          <w:tcPr>
            <w:tcW w:w="14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29F3" w:rsidRDefault="00A529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29F3" w:rsidRDefault="00A529F3" w:rsidP="00A529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237" w:rsidRDefault="00ED5237"/>
    <w:sectPr w:rsidR="00ED5237" w:rsidSect="00ED5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9F3"/>
    <w:rsid w:val="00A529F3"/>
    <w:rsid w:val="00ED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F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2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529F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2001</Characters>
  <Application>Microsoft Office Word</Application>
  <DocSecurity>0</DocSecurity>
  <Lines>16</Lines>
  <Paragraphs>4</Paragraphs>
  <ScaleCrop>false</ScaleCrop>
  <Company>UralSOFT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2021-11-18T06:05:00Z</dcterms:created>
  <dcterms:modified xsi:type="dcterms:W3CDTF">2021-11-18T06:05:00Z</dcterms:modified>
</cp:coreProperties>
</file>